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7A" w:rsidRDefault="00176B7A">
      <w:pPr>
        <w:rPr>
          <w:i/>
        </w:rPr>
      </w:pPr>
    </w:p>
    <w:tbl>
      <w:tblPr>
        <w:tblpPr w:leftFromText="180" w:rightFromText="180" w:vertAnchor="text" w:horzAnchor="margin" w:tblpXSpec="center" w:tblpY="-1"/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520"/>
      </w:tblGrid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Default="00472B43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activity</w:t>
            </w:r>
          </w:p>
          <w:p w:rsidR="00472B43" w:rsidRPr="00B825ED" w:rsidRDefault="00472B43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“I am an Artist”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7E2A9A" w:rsidRDefault="00525E10" w:rsidP="007E2A9A">
            <w:pPr>
              <w:pStyle w:val="HTMLiepriekformattais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>Apple</w:t>
            </w:r>
            <w:proofErr w:type="spellEnd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>flowers</w:t>
            </w:r>
            <w:proofErr w:type="spellEnd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>from</w:t>
            </w:r>
            <w:proofErr w:type="spellEnd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>shaving</w:t>
            </w:r>
            <w:proofErr w:type="spellEnd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E2A9A">
              <w:rPr>
                <w:rFonts w:ascii="inherit" w:hAnsi="inherit"/>
                <w:b/>
                <w:color w:val="212121"/>
                <w:sz w:val="24"/>
                <w:szCs w:val="24"/>
              </w:rPr>
              <w:t>foam</w:t>
            </w:r>
            <w:proofErr w:type="spellEnd"/>
          </w:p>
          <w:p w:rsidR="00472B43" w:rsidRPr="00B825ED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Age for children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</w:t>
            </w:r>
            <w:r w:rsidR="00525E10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ages</w:t>
            </w:r>
          </w:p>
        </w:tc>
      </w:tr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Pr="00B61A45" w:rsidRDefault="00472B43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Environment, materials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050E9F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PVA glue, shaving foam, food colors, cotton sheets, paper pads.</w:t>
            </w:r>
          </w:p>
        </w:tc>
      </w:tr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result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050E9F" w:rsidP="00472B43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Children learn the features of the materials they use and how they can be used in painting.</w:t>
            </w:r>
          </w:p>
        </w:tc>
      </w:tr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Teacher's support for the child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9F" w:rsidRPr="00B61A45" w:rsidRDefault="00050E9F" w:rsidP="00050E9F">
            <w:pPr>
              <w:pStyle w:val="HTMLiepriekformattais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teacher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presents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children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with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characteristics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of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each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material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and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proposes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to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mix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them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all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in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one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mass</w:t>
            </w:r>
            <w:proofErr w:type="spellEnd"/>
            <w:r w:rsidRPr="00B61A4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050E9F" w:rsidRPr="00B61A45" w:rsidRDefault="00050E9F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Helps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children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work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with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mass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Teacher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supports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helps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children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need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help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472B43" w:rsidRPr="00B61A45" w:rsidRDefault="00472B43" w:rsidP="0005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43" w:rsidRPr="00266281" w:rsidTr="00472B43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activities (planning, tasks, evaluation)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43" w:rsidRPr="00B61A45" w:rsidRDefault="00161360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with the resulting mass cover the paper dishes, glued in the middle of the cotton plate.</w:t>
            </w:r>
          </w:p>
        </w:tc>
      </w:tr>
      <w:tr w:rsidR="00472B43" w:rsidRPr="00266281" w:rsidTr="00472B43">
        <w:trPr>
          <w:trHeight w:val="623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Pr="00B61A45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answers to questions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360" w:rsidRPr="00B61A45" w:rsidRDefault="00161360" w:rsidP="001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How and where do you use the material that the children have learned?</w:t>
            </w:r>
          </w:p>
          <w:p w:rsidR="00161360" w:rsidRPr="00B61A45" w:rsidRDefault="00161360" w:rsidP="001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gramEnd"/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else  do with glue, food colors?</w:t>
            </w:r>
          </w:p>
          <w:p w:rsidR="00472B43" w:rsidRPr="00B61A45" w:rsidRDefault="00161360" w:rsidP="0016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</w:t>
            </w:r>
            <w:proofErr w:type="gram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else</w:t>
            </w:r>
            <w:proofErr w:type="gramEnd"/>
            <w:r w:rsidR="0006101F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use shaving foam?</w:t>
            </w:r>
            <w:bookmarkStart w:id="0" w:name="_GoBack"/>
            <w:bookmarkEnd w:id="0"/>
          </w:p>
          <w:p w:rsidR="00472B43" w:rsidRPr="00B61A45" w:rsidRDefault="00472B43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43" w:rsidRPr="00266281" w:rsidTr="00472B43">
        <w:trPr>
          <w:trHeight w:val="2099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B43" w:rsidRPr="00266281" w:rsidRDefault="00472B43" w:rsidP="0047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Attachment </w:t>
            </w:r>
            <w:proofErr w:type="gram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proofErr w:type="gramEnd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, video)</w:t>
            </w:r>
          </w:p>
        </w:tc>
        <w:tc>
          <w:tcPr>
            <w:tcW w:w="7520" w:type="dxa"/>
            <w:vAlign w:val="center"/>
          </w:tcPr>
          <w:tbl>
            <w:tblPr>
              <w:tblStyle w:val="Reatabula"/>
              <w:tblW w:w="7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  <w:gridCol w:w="3466"/>
            </w:tblGrid>
            <w:tr w:rsidR="00472B43" w:rsidTr="00F50615">
              <w:tc>
                <w:tcPr>
                  <w:tcW w:w="4039" w:type="dxa"/>
                </w:tcPr>
                <w:p w:rsidR="00472B43" w:rsidRDefault="00472B43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6B7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lv-LV" w:eastAsia="lv-LV"/>
                    </w:rPr>
                    <w:drawing>
                      <wp:inline distT="0" distB="0" distL="0" distR="0">
                        <wp:extent cx="2124075" cy="1076325"/>
                        <wp:effectExtent l="19050" t="0" r="0" b="0"/>
                        <wp:docPr id="5" name="Picture 3" descr="https://scontent.frix3-1.fna.fbcdn.net/v/t1.0-9/30594379_1325661334232725_3627049982541955072_n.jpg?_nc_cat=0&amp;oh=8c39089e0a844b366cc90288007e409e&amp;oe=5B5E17A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content.frix3-1.fna.fbcdn.net/v/t1.0-9/30594379_1325661334232725_3627049982541955072_n.jpg?_nc_cat=0&amp;oh=8c39089e0a844b366cc90288007e409e&amp;oe=5B5E17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295" cy="1079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95E" w:rsidRDefault="004B495E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B495E" w:rsidRDefault="004B495E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49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lv-LV" w:eastAsia="lv-LV"/>
                    </w:rPr>
                    <w:drawing>
                      <wp:inline distT="0" distB="0" distL="0" distR="0">
                        <wp:extent cx="1628775" cy="1225779"/>
                        <wp:effectExtent l="19050" t="0" r="9525" b="0"/>
                        <wp:docPr id="8" name="Picture 7" descr="https://scontent.frix3-1.fna.fbcdn.net/v/t1.15752-9/30698230_1326979040767621_110856103796932608_n.jpg?_nc_cat=0&amp;oh=b6c2f9fbaef71639724c522c2b10f27a&amp;oe=5B7362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content.frix3-1.fna.fbcdn.net/v/t1.15752-9/30698230_1326979040767621_110856103796932608_n.jpg?_nc_cat=0&amp;oh=b6c2f9fbaef71639724c522c2b10f27a&amp;oe=5B7362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427" cy="1227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6" w:type="dxa"/>
                </w:tcPr>
                <w:p w:rsidR="00472B43" w:rsidRDefault="00472B43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14DE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lv-LV" w:eastAsia="lv-LV"/>
                    </w:rPr>
                    <w:drawing>
                      <wp:inline distT="0" distB="0" distL="0" distR="0">
                        <wp:extent cx="1257299" cy="1085850"/>
                        <wp:effectExtent l="19050" t="0" r="1" b="0"/>
                        <wp:docPr id="6" name="Picture 4" descr="https://scontent.frix3-1.fna.fbcdn.net/v/t1.0-9/30594355_1325662560899269_3191532469002174464_n.jpg?_nc_cat=0&amp;oh=d4d290d04768902856ec4007e6f13032&amp;oe=5B2920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content.frix3-1.fna.fbcdn.net/v/t1.0-9/30594355_1325662560899269_3191532469002174464_n.jpg?_nc_cat=0&amp;oh=d4d290d04768902856ec4007e6f13032&amp;oe=5B2920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27" cy="1085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5D" w:rsidRDefault="004B495E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49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lv-LV" w:eastAsia="lv-LV"/>
                    </w:rPr>
                    <w:drawing>
                      <wp:inline distT="0" distB="0" distL="0" distR="0">
                        <wp:extent cx="1257300" cy="1676401"/>
                        <wp:effectExtent l="19050" t="0" r="0" b="0"/>
                        <wp:docPr id="4" name="Picture 4" descr="https://scontent.frix3-1.fna.fbcdn.net/v/t1.15752-9/30656526_1326978777434314_6261474246350864384_n.jpg?_nc_cat=0&amp;oh=24e31aa2a58a38f0cd08519b5b2db753&amp;oe=5B63B0F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content.frix3-1.fna.fbcdn.net/v/t1.15752-9/30656526_1326978777434314_6261474246350864384_n.jpg?_nc_cat=0&amp;oh=24e31aa2a58a38f0cd08519b5b2db753&amp;oe=5B63B0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038" cy="1681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5D" w:rsidRDefault="003F425D" w:rsidP="0006101F">
                  <w:pPr>
                    <w:framePr w:hSpace="180" w:wrap="around" w:vAnchor="text" w:hAnchor="margin" w:xAlign="center" w:y="-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72B43" w:rsidRPr="00266281" w:rsidRDefault="00472B43" w:rsidP="0047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6B7A" w:rsidRDefault="00176B7A">
      <w:pPr>
        <w:rPr>
          <w:i/>
        </w:rPr>
      </w:pPr>
    </w:p>
    <w:p w:rsidR="00176B7A" w:rsidRDefault="00176B7A">
      <w:pPr>
        <w:rPr>
          <w:i/>
        </w:rPr>
      </w:pPr>
    </w:p>
    <w:p w:rsidR="005E097E" w:rsidRPr="00507D87" w:rsidRDefault="003A6172" w:rsidP="005E097E">
      <w:pPr>
        <w:rPr>
          <w:i/>
        </w:rPr>
      </w:pPr>
      <w:r>
        <w:rPr>
          <w:i/>
        </w:rPr>
        <w:t xml:space="preserve">Author </w:t>
      </w:r>
      <w:proofErr w:type="spellStart"/>
      <w:r>
        <w:rPr>
          <w:i/>
        </w:rPr>
        <w:t>Ineta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Tone </w:t>
      </w:r>
      <w:r w:rsidR="005E097E">
        <w:rPr>
          <w:i/>
        </w:rPr>
        <w:t>,</w:t>
      </w:r>
      <w:proofErr w:type="gramEnd"/>
      <w:r w:rsidR="005E097E">
        <w:rPr>
          <w:i/>
        </w:rPr>
        <w:t xml:space="preserve"> SPII “</w:t>
      </w:r>
      <w:proofErr w:type="spellStart"/>
      <w:r w:rsidR="005E097E">
        <w:rPr>
          <w:i/>
        </w:rPr>
        <w:t>Valodina</w:t>
      </w:r>
      <w:proofErr w:type="spellEnd"/>
      <w:r w:rsidR="005E097E">
        <w:rPr>
          <w:i/>
        </w:rPr>
        <w:t xml:space="preserve">”, </w:t>
      </w:r>
      <w:proofErr w:type="spellStart"/>
      <w:r w:rsidR="005E097E">
        <w:rPr>
          <w:i/>
        </w:rPr>
        <w:t>Dobele</w:t>
      </w:r>
      <w:proofErr w:type="spellEnd"/>
      <w:r w:rsidR="005E097E">
        <w:rPr>
          <w:i/>
        </w:rPr>
        <w:t>, Latvia</w:t>
      </w:r>
    </w:p>
    <w:p w:rsidR="00266281" w:rsidRDefault="00266281"/>
    <w:sectPr w:rsidR="00266281" w:rsidSect="005E097E">
      <w:headerReference w:type="even" r:id="rId11"/>
      <w:headerReference w:type="default" r:id="rId12"/>
      <w:pgSz w:w="11906" w:h="16838"/>
      <w:pgMar w:top="1801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7F" w:rsidRDefault="00F72B7F" w:rsidP="000C36ED">
      <w:pPr>
        <w:spacing w:after="0" w:line="240" w:lineRule="auto"/>
      </w:pPr>
      <w:r>
        <w:separator/>
      </w:r>
    </w:p>
  </w:endnote>
  <w:endnote w:type="continuationSeparator" w:id="0">
    <w:p w:rsidR="00F72B7F" w:rsidRDefault="00F72B7F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7F" w:rsidRDefault="00F72B7F" w:rsidP="000C36ED">
      <w:pPr>
        <w:spacing w:after="0" w:line="240" w:lineRule="auto"/>
      </w:pPr>
      <w:r>
        <w:separator/>
      </w:r>
    </w:p>
  </w:footnote>
  <w:footnote w:type="continuationSeparator" w:id="0">
    <w:p w:rsidR="00F72B7F" w:rsidRDefault="00F72B7F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-132080</wp:posOffset>
          </wp:positionV>
          <wp:extent cx="1005205" cy="732155"/>
          <wp:effectExtent l="0" t="0" r="4445" b="0"/>
          <wp:wrapTight wrapText="bothSides">
            <wp:wrapPolygon edited="0">
              <wp:start x="0" y="0"/>
              <wp:lineTo x="0" y="20794"/>
              <wp:lineTo x="21286" y="20794"/>
              <wp:lineTo x="21286" y="0"/>
              <wp:lineTo x="0" y="0"/>
            </wp:wrapPolygon>
          </wp:wrapTight>
          <wp:docPr id="1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val="lv-LV" w:eastAsia="lv-LV"/>
      </w:rPr>
      <w:drawing>
        <wp:inline distT="0" distB="0" distL="0" distR="0">
          <wp:extent cx="1752600" cy="502001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146275" w:rsidRDefault="000C36ED" w:rsidP="00717C71">
    <w:pPr>
      <w:pStyle w:val="Default"/>
      <w:jc w:val="center"/>
      <w:rPr>
        <w:sz w:val="23"/>
        <w:szCs w:val="23"/>
      </w:rPr>
    </w:pPr>
    <w:r w:rsidRPr="00146275">
      <w:rPr>
        <w:b/>
        <w:bCs/>
      </w:rPr>
      <w:t>„</w:t>
    </w:r>
    <w:proofErr w:type="spellStart"/>
    <w:r w:rsidRPr="00146275">
      <w:rPr>
        <w:b/>
        <w:bCs/>
      </w:rPr>
      <w:t>TheEuropeanChild</w:t>
    </w:r>
    <w:proofErr w:type="spellEnd"/>
    <w:r w:rsidRPr="00146275">
      <w:rPr>
        <w:b/>
        <w:bCs/>
      </w:rPr>
      <w:t xml:space="preserve">: </w:t>
    </w:r>
    <w:proofErr w:type="spellStart"/>
    <w:r w:rsidRPr="00146275">
      <w:rPr>
        <w:b/>
        <w:bCs/>
      </w:rPr>
      <w:t>Learningbydoingthe</w:t>
    </w:r>
    <w:proofErr w:type="spellEnd"/>
    <w:r w:rsidRPr="00146275">
      <w:rPr>
        <w:b/>
        <w:bCs/>
      </w:rPr>
      <w:t xml:space="preserve"> 3 C's- Connect, Construct and Create”</w:t>
    </w:r>
    <w:r w:rsidR="00146275">
      <w:rPr>
        <w:b/>
        <w:bCs/>
        <w:sz w:val="28"/>
        <w:szCs w:val="28"/>
      </w:rPr>
      <w:br/>
    </w:r>
    <w:r w:rsidR="005E097E">
      <w:rPr>
        <w:sz w:val="23"/>
        <w:szCs w:val="23"/>
      </w:rPr>
      <w:t>P</w:t>
    </w:r>
    <w:r w:rsidR="00717C71">
      <w:rPr>
        <w:sz w:val="23"/>
        <w:szCs w:val="23"/>
      </w:rPr>
      <w:t>lan of activities</w:t>
    </w:r>
  </w:p>
  <w:p w:rsidR="000C36ED" w:rsidRDefault="000C36ED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410"/>
    <w:multiLevelType w:val="hybridMultilevel"/>
    <w:tmpl w:val="0D82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B38"/>
    <w:multiLevelType w:val="hybridMultilevel"/>
    <w:tmpl w:val="65D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50E9F"/>
    <w:rsid w:val="0006101F"/>
    <w:rsid w:val="00085100"/>
    <w:rsid w:val="00090D0A"/>
    <w:rsid w:val="000A3D66"/>
    <w:rsid w:val="000B50AE"/>
    <w:rsid w:val="000C36ED"/>
    <w:rsid w:val="001100F4"/>
    <w:rsid w:val="001268C2"/>
    <w:rsid w:val="00146275"/>
    <w:rsid w:val="00161360"/>
    <w:rsid w:val="00172FB4"/>
    <w:rsid w:val="00176B7A"/>
    <w:rsid w:val="00181BEE"/>
    <w:rsid w:val="001B5052"/>
    <w:rsid w:val="001D6E4D"/>
    <w:rsid w:val="001E4BFF"/>
    <w:rsid w:val="0021328C"/>
    <w:rsid w:val="00252795"/>
    <w:rsid w:val="00266281"/>
    <w:rsid w:val="002E156F"/>
    <w:rsid w:val="002E62DF"/>
    <w:rsid w:val="002F395F"/>
    <w:rsid w:val="003074D2"/>
    <w:rsid w:val="003A2CD1"/>
    <w:rsid w:val="003A6172"/>
    <w:rsid w:val="003F425D"/>
    <w:rsid w:val="003F5051"/>
    <w:rsid w:val="00427168"/>
    <w:rsid w:val="004503AA"/>
    <w:rsid w:val="00464291"/>
    <w:rsid w:val="00472B43"/>
    <w:rsid w:val="004800F7"/>
    <w:rsid w:val="004A3234"/>
    <w:rsid w:val="004A797F"/>
    <w:rsid w:val="004B495E"/>
    <w:rsid w:val="00507D87"/>
    <w:rsid w:val="00525E10"/>
    <w:rsid w:val="00551177"/>
    <w:rsid w:val="00556C82"/>
    <w:rsid w:val="00561977"/>
    <w:rsid w:val="0056612F"/>
    <w:rsid w:val="005E097E"/>
    <w:rsid w:val="0062614B"/>
    <w:rsid w:val="00713042"/>
    <w:rsid w:val="00717C71"/>
    <w:rsid w:val="007A43D2"/>
    <w:rsid w:val="007C518D"/>
    <w:rsid w:val="007E2A9A"/>
    <w:rsid w:val="007E3F74"/>
    <w:rsid w:val="008242C7"/>
    <w:rsid w:val="00886142"/>
    <w:rsid w:val="008A5EC6"/>
    <w:rsid w:val="009421DB"/>
    <w:rsid w:val="00994047"/>
    <w:rsid w:val="009D09A7"/>
    <w:rsid w:val="009F14EB"/>
    <w:rsid w:val="009F4030"/>
    <w:rsid w:val="00A24E10"/>
    <w:rsid w:val="00A578F1"/>
    <w:rsid w:val="00A77028"/>
    <w:rsid w:val="00AB6F38"/>
    <w:rsid w:val="00AE2DB1"/>
    <w:rsid w:val="00B42D3B"/>
    <w:rsid w:val="00B61A45"/>
    <w:rsid w:val="00B825ED"/>
    <w:rsid w:val="00B85C0B"/>
    <w:rsid w:val="00BB7D99"/>
    <w:rsid w:val="00C213A3"/>
    <w:rsid w:val="00C27CDB"/>
    <w:rsid w:val="00C32785"/>
    <w:rsid w:val="00C41702"/>
    <w:rsid w:val="00D14DE3"/>
    <w:rsid w:val="00DD6640"/>
    <w:rsid w:val="00DE4468"/>
    <w:rsid w:val="00E45E1B"/>
    <w:rsid w:val="00E54D15"/>
    <w:rsid w:val="00EC197E"/>
    <w:rsid w:val="00EF5C44"/>
    <w:rsid w:val="00F21825"/>
    <w:rsid w:val="00F46EA4"/>
    <w:rsid w:val="00F56DD8"/>
    <w:rsid w:val="00F72B7F"/>
    <w:rsid w:val="00F930F8"/>
    <w:rsid w:val="00FB257A"/>
    <w:rsid w:val="00FD2B2E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A5E67-E464-462A-8D39-3F19184F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2C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Sarakstarindkopa">
    <w:name w:val="List Paragraph"/>
    <w:basedOn w:val="Parasts"/>
    <w:uiPriority w:val="34"/>
    <w:qFormat/>
    <w:rsid w:val="00AE2DB1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5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52795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Dell_N5030</dc:creator>
  <cp:lastModifiedBy>Māra Silova</cp:lastModifiedBy>
  <cp:revision>5</cp:revision>
  <cp:lastPrinted>2018-02-05T13:08:00Z</cp:lastPrinted>
  <dcterms:created xsi:type="dcterms:W3CDTF">2018-05-09T07:28:00Z</dcterms:created>
  <dcterms:modified xsi:type="dcterms:W3CDTF">2018-05-09T12:00:00Z</dcterms:modified>
</cp:coreProperties>
</file>