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97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7592"/>
      </w:tblGrid>
      <w:tr w:rsidR="000C36ED" w:rsidRPr="001E1068" w:rsidTr="00A06C69">
        <w:tc>
          <w:tcPr>
            <w:tcW w:w="2127" w:type="dxa"/>
            <w:hideMark/>
          </w:tcPr>
          <w:p w:rsidR="00022876" w:rsidRPr="001E1068" w:rsidRDefault="000C36ED" w:rsidP="00717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Title of activity </w:t>
            </w:r>
          </w:p>
        </w:tc>
        <w:tc>
          <w:tcPr>
            <w:tcW w:w="7592" w:type="dxa"/>
            <w:hideMark/>
          </w:tcPr>
          <w:p w:rsidR="00022876" w:rsidRPr="001E1068" w:rsidRDefault="005842F2" w:rsidP="00717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Painting with yarn</w:t>
            </w:r>
            <w:bookmarkEnd w:id="0"/>
            <w:r w:rsidR="00DE4468"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717C71" w:rsidRPr="001E1068" w:rsidTr="00A06C69">
        <w:tc>
          <w:tcPr>
            <w:tcW w:w="2127" w:type="dxa"/>
          </w:tcPr>
          <w:p w:rsidR="00717C71" w:rsidRPr="001E1068" w:rsidRDefault="00717C71" w:rsidP="007C5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</w:pP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Age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 xml:space="preserve">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for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 xml:space="preserve">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children</w:t>
            </w:r>
            <w:proofErr w:type="spellEnd"/>
          </w:p>
        </w:tc>
        <w:tc>
          <w:tcPr>
            <w:tcW w:w="7592" w:type="dxa"/>
          </w:tcPr>
          <w:p w:rsidR="00717C71" w:rsidRPr="001E1068" w:rsidRDefault="005842F2" w:rsidP="007C5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4-7 years</w:t>
            </w:r>
          </w:p>
        </w:tc>
      </w:tr>
      <w:tr w:rsidR="000C36ED" w:rsidRPr="001E1068" w:rsidTr="00A06C69">
        <w:tc>
          <w:tcPr>
            <w:tcW w:w="2127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Environment, materials</w:t>
            </w:r>
          </w:p>
        </w:tc>
        <w:tc>
          <w:tcPr>
            <w:tcW w:w="7592" w:type="dxa"/>
            <w:hideMark/>
          </w:tcPr>
          <w:p w:rsidR="00022876" w:rsidRPr="001E1068" w:rsidRDefault="005842F2" w:rsidP="0073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Gouache </w:t>
            </w:r>
            <w:r w:rsidR="0073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paints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brush, painting page (folded to half) or two A4 format pages, different width and texture yarns, bowl with water</w:t>
            </w:r>
            <w:r w:rsidR="00E6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C36ED" w:rsidRPr="001E1068" w:rsidTr="00A06C69">
        <w:tc>
          <w:tcPr>
            <w:tcW w:w="2127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Teacher's support for the child</w:t>
            </w:r>
          </w:p>
        </w:tc>
        <w:tc>
          <w:tcPr>
            <w:tcW w:w="7592" w:type="dxa"/>
            <w:hideMark/>
          </w:tcPr>
          <w:p w:rsidR="00022876" w:rsidRPr="00616E56" w:rsidRDefault="005842F2" w:rsidP="005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tells and shows how to paint with different </w:t>
            </w:r>
            <w:r w:rsidR="002248F3">
              <w:rPr>
                <w:rFonts w:ascii="Times New Roman" w:hAnsi="Times New Roman" w:cs="Times New Roman"/>
                <w:sz w:val="24"/>
                <w:szCs w:val="24"/>
              </w:rPr>
              <w:t>thick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texture yarns, put between pages and pull out yarn and watch what is got.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Childrens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interested and watching how teacher is working.</w:t>
            </w:r>
          </w:p>
        </w:tc>
      </w:tr>
      <w:tr w:rsidR="000C36ED" w:rsidRPr="001E1068" w:rsidTr="00A06C69">
        <w:tc>
          <w:tcPr>
            <w:tcW w:w="2127" w:type="dxa"/>
            <w:hideMark/>
          </w:tcPr>
          <w:p w:rsidR="000C36ED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Expected result</w:t>
            </w:r>
          </w:p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92" w:type="dxa"/>
            <w:hideMark/>
          </w:tcPr>
          <w:p w:rsidR="00683132" w:rsidRPr="001E1068" w:rsidRDefault="005842F2" w:rsidP="005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Childrens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that you can paint differently. They are happy about what is done.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Childrens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learned new painting technique. You can use many yarns in different colors in paintings with yarn.</w:t>
            </w:r>
          </w:p>
        </w:tc>
      </w:tr>
      <w:tr w:rsidR="000C36ED" w:rsidRPr="001E1068" w:rsidTr="00A06C69">
        <w:tc>
          <w:tcPr>
            <w:tcW w:w="2127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Children's activities (planning, tasks, evaluation)</w:t>
            </w:r>
          </w:p>
        </w:tc>
        <w:tc>
          <w:tcPr>
            <w:tcW w:w="7592" w:type="dxa"/>
            <w:hideMark/>
          </w:tcPr>
          <w:p w:rsidR="002248F3" w:rsidRPr="009A5A7D" w:rsidRDefault="002248F3" w:rsidP="002248F3">
            <w:pPr>
              <w:pStyle w:val="HTMLiepriekformattais"/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48F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Children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s</w:t>
            </w:r>
            <w:proofErr w:type="spellEnd"/>
            <w:r w:rsidRPr="002248F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prepare for work - take paints, brush, pour water into a bowl, take a drawing sheet and pieces of different thick yarns.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Fold a drawing page in half. Choose colors to work with. Brush the paint with a wet brush and paint the thread. </w:t>
            </w:r>
          </w:p>
          <w:p w:rsidR="002248F3" w:rsidRPr="009A5A7D" w:rsidRDefault="009A5A7D" w:rsidP="002248F3">
            <w:pPr>
              <w:pStyle w:val="HTMLiepriekformattais"/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Childrens</w:t>
            </w:r>
            <w:proofErr w:type="spellEnd"/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need t</w:t>
            </w:r>
            <w:r w:rsidR="002248F3"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he painted thread 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pour</w:t>
            </w:r>
            <w:r w:rsidR="002248F3"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onto the flip-flops on one side of the folded leaf, then 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close the leaf</w:t>
            </w:r>
            <w:r w:rsidR="002248F3"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. With one hand, easily hold a closed page and pull the thread out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with the other hand. </w:t>
            </w:r>
            <w:proofErr w:type="gramStart"/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An</w:t>
            </w:r>
            <w:proofErr w:type="gramEnd"/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drawing</w:t>
            </w:r>
            <w:r w:rsidR="002248F3"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is created. You can also put a thread of other colors in it, cre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ating different colored drawings</w:t>
            </w:r>
            <w:r w:rsidR="002248F3"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22876" w:rsidRPr="009A5A7D" w:rsidRDefault="002248F3" w:rsidP="009A5A7D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</w:rPr>
            </w:pP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When the paint dries, you can draw some sketchy drawing, note any objects</w:t>
            </w:r>
            <w:r w:rsidR="009A5A7D"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, creatures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 xml:space="preserve"> or </w:t>
            </w:r>
            <w:r w:rsidR="009A5A7D"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animals</w:t>
            </w: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0C36ED" w:rsidRPr="001E1068" w:rsidTr="00A06C69">
        <w:tc>
          <w:tcPr>
            <w:tcW w:w="2127" w:type="dxa"/>
          </w:tcPr>
          <w:p w:rsidR="000C36ED" w:rsidRPr="001E1068" w:rsidRDefault="008A5EC6" w:rsidP="007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68">
              <w:rPr>
                <w:rFonts w:ascii="Times New Roman" w:hAnsi="Times New Roman" w:cs="Times New Roman"/>
                <w:sz w:val="24"/>
                <w:szCs w:val="24"/>
              </w:rPr>
              <w:t>Looking for answers to the questions</w:t>
            </w:r>
          </w:p>
        </w:tc>
        <w:tc>
          <w:tcPr>
            <w:tcW w:w="7592" w:type="dxa"/>
          </w:tcPr>
          <w:p w:rsidR="006A30D4" w:rsidRDefault="009A5A7D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else we can draw with? </w:t>
            </w:r>
          </w:p>
          <w:p w:rsidR="009A5A7D" w:rsidRPr="009A5A7D" w:rsidRDefault="009A5A7D" w:rsidP="009A5A7D">
            <w:pPr>
              <w:pStyle w:val="HTMLiepriekformattais"/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Why did you choose these pieces of yarn?</w:t>
            </w:r>
          </w:p>
          <w:p w:rsidR="009A5A7D" w:rsidRPr="009A5A7D" w:rsidRDefault="009A5A7D" w:rsidP="009A5A7D">
            <w:pPr>
              <w:pStyle w:val="HTMLiepriekformattais"/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What colors do you like?</w:t>
            </w:r>
          </w:p>
          <w:p w:rsidR="009A5A7D" w:rsidRPr="009A5A7D" w:rsidRDefault="009A5A7D" w:rsidP="009A5A7D">
            <w:pPr>
              <w:pStyle w:val="HTMLiepriekformattais"/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Why did you choose exactly these colors?</w:t>
            </w:r>
          </w:p>
          <w:p w:rsidR="00683132" w:rsidRPr="009A5A7D" w:rsidRDefault="009A5A7D" w:rsidP="009A5A7D">
            <w:pPr>
              <w:pStyle w:val="HTMLiepriekformattais"/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w:r w:rsidRPr="009A5A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What came up on your page?</w:t>
            </w:r>
          </w:p>
        </w:tc>
      </w:tr>
      <w:tr w:rsidR="000B50AE" w:rsidTr="00A06C69">
        <w:tc>
          <w:tcPr>
            <w:tcW w:w="2127" w:type="dxa"/>
          </w:tcPr>
          <w:p w:rsidR="000B50AE" w:rsidRPr="008A5EC6" w:rsidRDefault="000B50AE" w:rsidP="000B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Attachment </w:t>
            </w:r>
            <w:proofErr w:type="gram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  <w:proofErr w:type="gramEnd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, video)</w:t>
            </w: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592" w:type="dxa"/>
          </w:tcPr>
          <w:p w:rsidR="000B50AE" w:rsidRDefault="0065098E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D874841" wp14:editId="59EBC36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6350</wp:posOffset>
                  </wp:positionV>
                  <wp:extent cx="1076325" cy="1435100"/>
                  <wp:effectExtent l="0" t="0" r="9525" b="0"/>
                  <wp:wrapTight wrapText="bothSides">
                    <wp:wrapPolygon edited="0">
                      <wp:start x="0" y="0"/>
                      <wp:lineTo x="0" y="21218"/>
                      <wp:lineTo x="21409" y="21218"/>
                      <wp:lineTo x="21409" y="0"/>
                      <wp:lineTo x="0" y="0"/>
                    </wp:wrapPolygon>
                  </wp:wrapTight>
                  <wp:docPr id="1" name="Picture 1" descr="C:\Users\User\Documents\I am Art\IMG_20180326_094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I am Art\IMG_20180326_094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85" w:rsidRPr="008A5EC6" w:rsidRDefault="00A06C69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0C3339D" wp14:editId="4B9FDF08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1379220</wp:posOffset>
                  </wp:positionV>
                  <wp:extent cx="1485900" cy="1114425"/>
                  <wp:effectExtent l="0" t="0" r="0" b="9525"/>
                  <wp:wrapSquare wrapText="bothSides"/>
                  <wp:docPr id="9" name="Picture 9" descr="C:\Users\User\Documents\I am Art\IMG_20180326_094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I am Art\IMG_20180326_094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98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4B4EFF5" wp14:editId="6C666F28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-141605</wp:posOffset>
                  </wp:positionV>
                  <wp:extent cx="1078230" cy="1438275"/>
                  <wp:effectExtent l="0" t="0" r="7620" b="9525"/>
                  <wp:wrapTight wrapText="bothSides">
                    <wp:wrapPolygon edited="0">
                      <wp:start x="0" y="0"/>
                      <wp:lineTo x="0" y="21457"/>
                      <wp:lineTo x="21371" y="21457"/>
                      <wp:lineTo x="21371" y="0"/>
                      <wp:lineTo x="0" y="0"/>
                    </wp:wrapPolygon>
                  </wp:wrapTight>
                  <wp:docPr id="5" name="Picture 5" descr="C:\Users\User\Documents\I am Art\IMG_20180326_094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I am Art\IMG_20180326_094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98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F3C1D4F" wp14:editId="503D2CA6">
                  <wp:simplePos x="0" y="0"/>
                  <wp:positionH relativeFrom="column">
                    <wp:posOffset>-1177290</wp:posOffset>
                  </wp:positionH>
                  <wp:positionV relativeFrom="paragraph">
                    <wp:posOffset>1524000</wp:posOffset>
                  </wp:positionV>
                  <wp:extent cx="1497965" cy="1123315"/>
                  <wp:effectExtent l="0" t="0" r="6985" b="635"/>
                  <wp:wrapSquare wrapText="bothSides"/>
                  <wp:docPr id="11" name="Picture 11" descr="C:\Users\User\Documents\I am Art\IMG_20180326_094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I am Art\IMG_20180326_094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98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5E6CB0C" wp14:editId="12087709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-143510</wp:posOffset>
                  </wp:positionV>
                  <wp:extent cx="1078230" cy="1438275"/>
                  <wp:effectExtent l="0" t="0" r="7620" b="9525"/>
                  <wp:wrapSquare wrapText="bothSides"/>
                  <wp:docPr id="4" name="Picture 4" descr="C:\Users\User\Documents\I am Art\IMG_20180326_09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I am Art\IMG_20180326_09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7BF6" w:rsidRPr="00507D87" w:rsidRDefault="00557BF6" w:rsidP="00557BF6">
      <w:pPr>
        <w:rPr>
          <w:i/>
        </w:rPr>
      </w:pPr>
      <w:r>
        <w:rPr>
          <w:i/>
        </w:rPr>
        <w:t xml:space="preserve">Author </w:t>
      </w:r>
      <w:proofErr w:type="spellStart"/>
      <w:r>
        <w:rPr>
          <w:i/>
        </w:rPr>
        <w:t>Daina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Voitehoviča</w:t>
      </w:r>
      <w:proofErr w:type="spellEnd"/>
      <w:r>
        <w:rPr>
          <w:i/>
        </w:rPr>
        <w:t>, SPII “</w:t>
      </w:r>
      <w:proofErr w:type="spellStart"/>
      <w:r>
        <w:rPr>
          <w:i/>
        </w:rPr>
        <w:t>Valodina</w:t>
      </w:r>
      <w:proofErr w:type="spellEnd"/>
      <w:r>
        <w:rPr>
          <w:i/>
        </w:rPr>
        <w:t xml:space="preserve">”, </w:t>
      </w:r>
      <w:proofErr w:type="spellStart"/>
      <w:r>
        <w:rPr>
          <w:i/>
        </w:rPr>
        <w:t>Dobele</w:t>
      </w:r>
      <w:proofErr w:type="spellEnd"/>
      <w:r>
        <w:rPr>
          <w:i/>
        </w:rPr>
        <w:t>, Latvia</w:t>
      </w:r>
    </w:p>
    <w:p w:rsidR="00266281" w:rsidRDefault="00266281"/>
    <w:sectPr w:rsidR="00266281" w:rsidSect="00AD13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55" w:rsidRDefault="00785255" w:rsidP="000C36ED">
      <w:pPr>
        <w:spacing w:after="0" w:line="240" w:lineRule="auto"/>
      </w:pPr>
      <w:r>
        <w:separator/>
      </w:r>
    </w:p>
  </w:endnote>
  <w:endnote w:type="continuationSeparator" w:id="0">
    <w:p w:rsidR="00785255" w:rsidRDefault="00785255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55" w:rsidRDefault="00785255" w:rsidP="000C36ED">
      <w:pPr>
        <w:spacing w:after="0" w:line="240" w:lineRule="auto"/>
      </w:pPr>
      <w:r>
        <w:separator/>
      </w:r>
    </w:p>
  </w:footnote>
  <w:footnote w:type="continuationSeparator" w:id="0">
    <w:p w:rsidR="00785255" w:rsidRDefault="00785255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66050" wp14:editId="6DD99F12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</w:rPr>
      <w:drawing>
        <wp:inline distT="0" distB="0" distL="0" distR="0" wp14:anchorId="50B876B7" wp14:editId="4FAF2A03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t xml:space="preserve"> </w:t>
    </w:r>
    <w:r>
      <w:t xml:space="preserve">            </w:t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</w:rPr>
    </w:pPr>
    <w:r w:rsidRPr="00146275">
      <w:rPr>
        <w:b/>
        <w:bCs/>
      </w:rPr>
      <w:t>„The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</w:rPr>
      <w:br/>
    </w:r>
  </w:p>
  <w:p w:rsidR="00146275" w:rsidRDefault="00717C71" w:rsidP="00717C71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Plan of activities</w:t>
    </w:r>
  </w:p>
  <w:p w:rsidR="000C36ED" w:rsidRDefault="000C36ED">
    <w:pPr>
      <w:pStyle w:val="Defaul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90D0A"/>
    <w:rsid w:val="000A3D66"/>
    <w:rsid w:val="000B50AE"/>
    <w:rsid w:val="000C36ED"/>
    <w:rsid w:val="000E6548"/>
    <w:rsid w:val="001100F4"/>
    <w:rsid w:val="00144340"/>
    <w:rsid w:val="00146275"/>
    <w:rsid w:val="001E1068"/>
    <w:rsid w:val="001E4BFF"/>
    <w:rsid w:val="002248F3"/>
    <w:rsid w:val="00266281"/>
    <w:rsid w:val="0029607B"/>
    <w:rsid w:val="00296275"/>
    <w:rsid w:val="002E5995"/>
    <w:rsid w:val="002E62DF"/>
    <w:rsid w:val="002F395F"/>
    <w:rsid w:val="0036269B"/>
    <w:rsid w:val="00443359"/>
    <w:rsid w:val="004A1A6E"/>
    <w:rsid w:val="004C3A90"/>
    <w:rsid w:val="005074A6"/>
    <w:rsid w:val="00507D87"/>
    <w:rsid w:val="00516081"/>
    <w:rsid w:val="005376D5"/>
    <w:rsid w:val="00557BF6"/>
    <w:rsid w:val="00561977"/>
    <w:rsid w:val="0056612F"/>
    <w:rsid w:val="00576DB3"/>
    <w:rsid w:val="005842F2"/>
    <w:rsid w:val="005C7CA6"/>
    <w:rsid w:val="00616E56"/>
    <w:rsid w:val="0065098E"/>
    <w:rsid w:val="006663E8"/>
    <w:rsid w:val="00683132"/>
    <w:rsid w:val="006A2C75"/>
    <w:rsid w:val="006A30D4"/>
    <w:rsid w:val="006D4810"/>
    <w:rsid w:val="006F7942"/>
    <w:rsid w:val="00713042"/>
    <w:rsid w:val="00717C71"/>
    <w:rsid w:val="00736798"/>
    <w:rsid w:val="00785255"/>
    <w:rsid w:val="007860A8"/>
    <w:rsid w:val="007A2EFA"/>
    <w:rsid w:val="007C518D"/>
    <w:rsid w:val="007E006E"/>
    <w:rsid w:val="008A5EC6"/>
    <w:rsid w:val="009A5A7D"/>
    <w:rsid w:val="009D3A85"/>
    <w:rsid w:val="00A06C69"/>
    <w:rsid w:val="00A77028"/>
    <w:rsid w:val="00AC5C6B"/>
    <w:rsid w:val="00AD130C"/>
    <w:rsid w:val="00AF5E67"/>
    <w:rsid w:val="00B7679B"/>
    <w:rsid w:val="00B85C0B"/>
    <w:rsid w:val="00BD0C81"/>
    <w:rsid w:val="00C27CDB"/>
    <w:rsid w:val="00C32785"/>
    <w:rsid w:val="00C41702"/>
    <w:rsid w:val="00CC0752"/>
    <w:rsid w:val="00D47339"/>
    <w:rsid w:val="00DE4468"/>
    <w:rsid w:val="00DF77EF"/>
    <w:rsid w:val="00E42801"/>
    <w:rsid w:val="00E60B6B"/>
    <w:rsid w:val="00E7726C"/>
    <w:rsid w:val="00E854DF"/>
    <w:rsid w:val="00EA307C"/>
    <w:rsid w:val="00EA3E91"/>
    <w:rsid w:val="00EB243D"/>
    <w:rsid w:val="00EF5C44"/>
    <w:rsid w:val="00F56DD8"/>
    <w:rsid w:val="00F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21C98-84CC-4977-935B-CBA4D16B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24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248F3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Māra Silova</cp:lastModifiedBy>
  <cp:revision>3</cp:revision>
  <cp:lastPrinted>2018-04-11T09:53:00Z</cp:lastPrinted>
  <dcterms:created xsi:type="dcterms:W3CDTF">2018-05-09T07:23:00Z</dcterms:created>
  <dcterms:modified xsi:type="dcterms:W3CDTF">2018-05-09T07:24:00Z</dcterms:modified>
</cp:coreProperties>
</file>